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8C" w:rsidRDefault="0095648C" w:rsidP="0095648C">
      <w:pPr>
        <w:jc w:val="center"/>
        <w:rPr>
          <w:rFonts w:ascii="Times New Roman" w:hAnsi="Times New Roman" w:cs="Times New Roman"/>
          <w:b/>
          <w:noProof/>
          <w:u w:val="single"/>
          <w:lang w:eastAsia="el-GR"/>
        </w:rPr>
      </w:pPr>
    </w:p>
    <w:p w:rsidR="0095648C" w:rsidRDefault="0095648C" w:rsidP="0095648C">
      <w:pPr>
        <w:jc w:val="center"/>
        <w:rPr>
          <w:rFonts w:ascii="Times New Roman" w:hAnsi="Times New Roman" w:cs="Times New Roman"/>
          <w:b/>
          <w:noProof/>
          <w:u w:val="single"/>
          <w:lang w:eastAsia="el-GR"/>
        </w:rPr>
      </w:pPr>
      <w:r>
        <w:rPr>
          <w:rFonts w:ascii="Times New Roman" w:hAnsi="Times New Roman" w:cs="Times New Roman"/>
          <w:b/>
          <w:noProof/>
          <w:u w:val="single"/>
          <w:lang w:eastAsia="el-GR"/>
        </w:rPr>
        <w:t xml:space="preserve">ΑΛΕΞΑΝΔΡΟΣ  ΤΣΑΓΚΑΡΕΛΛΗΣ  -  ΠΟΙΗΣΗ </w:t>
      </w:r>
    </w:p>
    <w:p w:rsidR="0095648C" w:rsidRDefault="0095648C" w:rsidP="0095648C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el-GR"/>
        </w:rPr>
      </w:pPr>
      <w:r w:rsidRPr="00154DF1">
        <w:rPr>
          <w:rFonts w:ascii="Times New Roman" w:hAnsi="Times New Roman" w:cs="Times New Roman"/>
          <w:b/>
          <w:noProof/>
          <w:sz w:val="20"/>
          <w:szCs w:val="20"/>
          <w:lang w:eastAsia="el-GR"/>
        </w:rPr>
        <w:t>ΣΥΝΤΟΜΟ ΒΙΟΓΡΑΦΙΚΟ</w:t>
      </w:r>
    </w:p>
    <w:p w:rsidR="0095648C" w:rsidRDefault="0095648C" w:rsidP="0095648C">
      <w:pPr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Pr="00363EA2">
        <w:rPr>
          <w:rFonts w:ascii="Times New Roman" w:hAnsi="Times New Roman" w:cs="Times New Roman"/>
          <w:b/>
          <w:sz w:val="24"/>
          <w:szCs w:val="24"/>
        </w:rPr>
        <w:t>Αλέξανδρος Γ. Τσαγκαρέλλης</w:t>
      </w:r>
      <w:r>
        <w:rPr>
          <w:rFonts w:ascii="Times New Roman" w:hAnsi="Times New Roman" w:cs="Times New Roman"/>
          <w:sz w:val="24"/>
          <w:szCs w:val="24"/>
        </w:rPr>
        <w:t xml:space="preserve"> γ</w:t>
      </w:r>
      <w:r w:rsidRPr="006A1479">
        <w:rPr>
          <w:rFonts w:ascii="Times New Roman" w:hAnsi="Times New Roman" w:cs="Times New Roman"/>
          <w:sz w:val="24"/>
          <w:szCs w:val="24"/>
        </w:rPr>
        <w:t xml:space="preserve">εννήθηκε 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στη Μυτιλήνη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το 1947 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από γονείς μικρασιατικής καταγωγής. Αφού ολοκλήρωσε εκεί τις εγκύκλιες σπουδές του ήρθε στην Αθήνα για να φοιτήσει στην Φιλοσοφική Σχολή (Ελληνική &amp; Αγγλική φιλολογία, καθώς και Ιστορία &amp; Αρχαιολογία)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στο Καποδιστριακό Πανεπιστήμιο.</w:t>
      </w:r>
      <w:r w:rsidRPr="006A14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Στην λογοτεχνία έκανε μια πρώτη εμφάνιση ενώ ακόμα ήταν φοιτητής, με δημοσιεύσεις διηγημάτων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και κριτικών 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στον τοπικό τύπο της Μυτιλήνης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οι οποίες τράβηξαν την προσοχή ακόμα και του μεγάλου Γιώργου Βαλέτα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αλλά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τελικά</w:t>
      </w:r>
      <w:r w:rsidRPr="006A147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ασχολήθηκε ουσιαστικά με την συγγραφή μετά την συνταξιοδότησή του. </w:t>
      </w:r>
    </w:p>
    <w:p w:rsidR="0095648C" w:rsidRDefault="0095648C" w:rsidP="0095648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Έχει τιμηθεί με Β! Βραβείο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και Γ! Έπαινο </w:t>
      </w: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Μυθιστορήματος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Γ! Βραβείο Θεατρικού έργου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αλλά και Α! Έπαινο Ποίησης</w:t>
      </w: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σε Πανελλήνιους Διαγωνισμούς.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Διηγήματά του, όπως και ποιήματά του, έχουν δημοσιευτεί κατά καιρούς σε συλλογικά έργα και λογοτεχνικά περιοδικά όπως π.χ. «Αιολικά Γράμματα», και «Νέα Σκέψη». </w:t>
      </w:r>
    </w:p>
    <w:p w:rsidR="0095648C" w:rsidRDefault="0095648C" w:rsidP="0095648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Είναι Μέλος της 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ταιρίας </w:t>
      </w: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λλήνων </w:t>
      </w:r>
      <w:r w:rsidRPr="004C28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ογοτεχνών.</w:t>
      </w:r>
    </w:p>
    <w:p w:rsidR="00A550C8" w:rsidRDefault="0095648C" w:rsidP="0095648C">
      <w:pPr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955091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>Έχ</w:t>
      </w:r>
      <w:r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>ει</w:t>
      </w:r>
      <w:r w:rsidRPr="00955091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εκδοθεί και κυκλοφορεί το παρακάτω 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Ποιητικό</w:t>
      </w:r>
      <w:r w:rsidRPr="00955091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του</w:t>
      </w:r>
      <w:r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έργο :</w:t>
      </w:r>
    </w:p>
    <w:p w:rsidR="0095648C" w:rsidRDefault="0095648C" w:rsidP="0095648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730467" cy="2469153"/>
            <wp:effectExtent l="19050" t="0" r="3083" b="0"/>
            <wp:docPr id="2" name="Εικόνα 35" descr="Μπορεί να είναι εικόνα φαγητό και κείμενο που λέει &quot;Αλέξανδρος r. Τσαγκαρέλλης λόγου αντίλογος (σήματα λυγρά) X Y γράμματα εκδόσει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Μπορεί να είναι εικόνα φαγητό και κείμενο που λέει &quot;Αλέξανδρος r. Τσαγκαρέλλης λόγου αντίλογος (σήματα λυγρά) X Y γράμματα εκδόσεις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58" cy="246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8C" w:rsidRDefault="0095648C" w:rsidP="0095648C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Λόγου</w:t>
      </w:r>
      <w:r w:rsidRPr="00CD0567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αντίλογος (σήματα </w:t>
      </w:r>
      <w:proofErr w:type="spellStart"/>
      <w:r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λυγρά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) </w:t>
      </w:r>
      <w:r w:rsidRPr="00CD0567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εκδόσεις </w:t>
      </w:r>
      <w:r w:rsidRPr="0095648C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24γράμματα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,</w:t>
      </w:r>
      <w:r w:rsidRPr="00CD0567"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20</w:t>
      </w:r>
      <w:r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</w:rPr>
        <w:t>20</w:t>
      </w:r>
      <w:r w:rsidRPr="00FE59D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DB067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σ</w:t>
      </w:r>
      <w:r w:rsidRPr="003C047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ύν</w:t>
      </w:r>
      <w:r w:rsidR="00DB067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ολο</w:t>
      </w:r>
      <w:r w:rsidRPr="003C047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σελ</w:t>
      </w:r>
      <w:r w:rsidR="00DB067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Pr="003A4D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43).</w:t>
      </w:r>
    </w:p>
    <w:p w:rsidR="0095648C" w:rsidRDefault="0095648C" w:rsidP="00956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Απ</w:t>
      </w:r>
      <w:r w:rsidR="003C1EC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οσπά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σμα</w:t>
      </w:r>
      <w:r w:rsidR="003C1EC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τα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DB0678" w:rsidRDefault="00DB0678" w:rsidP="00DB0678">
      <w:pPr>
        <w:jc w:val="both"/>
        <w:rPr>
          <w:rFonts w:ascii="Palatino Linotype" w:hAnsi="Palatino Linotype"/>
          <w:b/>
          <w:bCs/>
          <w:i/>
          <w:iCs/>
        </w:rPr>
      </w:pPr>
      <w:r w:rsidRPr="00217243">
        <w:rPr>
          <w:rFonts w:ascii="Palatino Linotype" w:hAnsi="Palatino Linotype"/>
          <w:b/>
          <w:bCs/>
          <w:i/>
          <w:iCs/>
        </w:rPr>
        <w:t>ΓΕΝΕΣ</w:t>
      </w:r>
      <w:r>
        <w:rPr>
          <w:rFonts w:ascii="Palatino Linotype" w:hAnsi="Palatino Linotype"/>
          <w:b/>
          <w:bCs/>
          <w:i/>
          <w:iCs/>
        </w:rPr>
        <w:t>ΕΩ</w:t>
      </w:r>
      <w:r w:rsidRPr="00217243">
        <w:rPr>
          <w:rFonts w:ascii="Palatino Linotype" w:hAnsi="Palatino Linotype"/>
          <w:b/>
          <w:bCs/>
          <w:i/>
          <w:iCs/>
        </w:rPr>
        <w:t>Σ</w:t>
      </w:r>
      <w:r>
        <w:rPr>
          <w:rFonts w:ascii="Palatino Linotype" w:hAnsi="Palatino Linotype"/>
          <w:b/>
          <w:bCs/>
          <w:i/>
          <w:iCs/>
        </w:rPr>
        <w:t xml:space="preserve">  Γ</w:t>
      </w:r>
      <w:r w:rsidRPr="00217243">
        <w:rPr>
          <w:rFonts w:ascii="Palatino Linotype" w:hAnsi="Palatino Linotype"/>
          <w:b/>
          <w:bCs/>
          <w:i/>
          <w:iCs/>
        </w:rPr>
        <w:t>!</w:t>
      </w:r>
    </w:p>
    <w:p w:rsidR="00DB0678" w:rsidRDefault="00DB0678" w:rsidP="00DB0678">
      <w:pPr>
        <w:jc w:val="both"/>
        <w:rPr>
          <w:rFonts w:ascii="Palatino Linotype" w:hAnsi="Palatino Linotype"/>
          <w:b/>
          <w:bCs/>
          <w:i/>
          <w:iCs/>
        </w:rPr>
      </w:pPr>
      <w:r>
        <w:rPr>
          <w:rFonts w:ascii="Palatino Linotype" w:hAnsi="Palatino Linotype"/>
          <w:b/>
          <w:bCs/>
          <w:i/>
          <w:iCs/>
        </w:rPr>
        <w:t>( Ο Χορός )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Του κύματος η οργή, έρωτας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της φλόγας η αγκαλιά, έρωτας,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lastRenderedPageBreak/>
        <w:t xml:space="preserve">Αέρας πεντάρφανος, δριμύς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σκόνη αστρική συσπειρωμένη,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Η σύζευξη ανάμεσα τους γόνιμη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 η πέτρα λούζεται τώρα το φως,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Υγρό το χώμα, νέο,  γεννοβολάει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 ξύλα χλωρά και φύλλα, χυμούς,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Πολύχρωμα έντομα και πτηνά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 </w:t>
      </w:r>
      <w:proofErr w:type="spellStart"/>
      <w:r w:rsidRPr="00DB0678">
        <w:rPr>
          <w:rFonts w:ascii="Monotype Corsiva" w:hAnsi="Monotype Corsiva"/>
          <w:sz w:val="24"/>
          <w:szCs w:val="24"/>
        </w:rPr>
        <w:t>μακρύλαιμα</w:t>
      </w:r>
      <w:proofErr w:type="spellEnd"/>
      <w:r w:rsidRPr="00DB0678">
        <w:rPr>
          <w:rFonts w:ascii="Monotype Corsiva" w:hAnsi="Monotype Corsiva"/>
          <w:sz w:val="24"/>
          <w:szCs w:val="24"/>
        </w:rPr>
        <w:t xml:space="preserve">, πολύχρωμα άνθη,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Ιθυφάλλους ερωτιδείς, ροδαλούς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 με το ξανθό τους χνούδι, φως,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Να σπέρνουν κόκκινα στολίδια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 αθανασία πρόσκαιρη, ζωή.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Στο κέντρο πάντοτε ο έρωτας 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 του σμιξίματος η πρώτη εμπειρία,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Μαρμαρυγή  ζωής στα σπλάχνα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 σαν της Άνοιξης την πρώτη μέρα,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Πόθοι που παίρνουν φωτιά 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 όταν αναδεύονται χυμοί ζεστοί,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Κυλούν διάπυροι στις φλέβες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 ψάχνοντας διέξοδο στην έκρηξη,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Για ν’ απαντηθούν οι δρόμοι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 των νευρώνων που χτυπιούνται,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Σε μιά λύτρωση που έρχεται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 λύτρωση που ολοένα διαφεύγει,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Αρχέγονη ανάγκη επιτακτική  </w:t>
      </w:r>
    </w:p>
    <w:p w:rsidR="00DB0678" w:rsidRPr="00DB0678" w:rsidRDefault="00DB0678" w:rsidP="00DB0678">
      <w:pPr>
        <w:jc w:val="both"/>
        <w:rPr>
          <w:rFonts w:ascii="Monotype Corsiva" w:hAnsi="Monotype Corsiva"/>
          <w:sz w:val="24"/>
          <w:szCs w:val="24"/>
        </w:rPr>
      </w:pPr>
      <w:r w:rsidRPr="00DB0678">
        <w:rPr>
          <w:rFonts w:ascii="Monotype Corsiva" w:hAnsi="Monotype Corsiva"/>
          <w:sz w:val="24"/>
          <w:szCs w:val="24"/>
        </w:rPr>
        <w:t xml:space="preserve">                                                       * δίψα άσβεστη, ανεπίγνωστα </w:t>
      </w:r>
      <w:proofErr w:type="spellStart"/>
      <w:r w:rsidRPr="00DB0678">
        <w:rPr>
          <w:rFonts w:ascii="Monotype Corsiva" w:hAnsi="Monotype Corsiva"/>
          <w:sz w:val="24"/>
          <w:szCs w:val="24"/>
        </w:rPr>
        <w:t>λυγρή</w:t>
      </w:r>
      <w:proofErr w:type="spellEnd"/>
      <w:r w:rsidRPr="00DB0678">
        <w:rPr>
          <w:rFonts w:ascii="Monotype Corsiva" w:hAnsi="Monotype Corsiva"/>
          <w:sz w:val="24"/>
          <w:szCs w:val="24"/>
        </w:rPr>
        <w:t>.</w:t>
      </w:r>
    </w:p>
    <w:p w:rsidR="00DB0678" w:rsidRPr="00DB0678" w:rsidRDefault="00DB0678" w:rsidP="00DB0678">
      <w:pPr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…</w:t>
      </w:r>
    </w:p>
    <w:p w:rsidR="0095648C" w:rsidRDefault="0095648C" w:rsidP="0095648C">
      <w:pPr>
        <w:jc w:val="both"/>
        <w:rPr>
          <w:rFonts w:ascii="Palatino Linotype" w:hAnsi="Palatino Linotype"/>
          <w:b/>
          <w:bCs/>
          <w:i/>
          <w:iCs/>
        </w:rPr>
      </w:pPr>
      <w:r w:rsidRPr="00273437">
        <w:rPr>
          <w:rFonts w:ascii="Palatino Linotype" w:hAnsi="Palatino Linotype"/>
          <w:b/>
          <w:bCs/>
          <w:i/>
          <w:iCs/>
        </w:rPr>
        <w:lastRenderedPageBreak/>
        <w:t xml:space="preserve">ΕΛΠΙΔΟΣ </w:t>
      </w:r>
      <w:r>
        <w:rPr>
          <w:rFonts w:ascii="Palatino Linotype" w:hAnsi="Palatino Linotype"/>
          <w:b/>
          <w:bCs/>
          <w:i/>
          <w:iCs/>
        </w:rPr>
        <w:t>Γ</w:t>
      </w:r>
      <w:r w:rsidRPr="00273437">
        <w:rPr>
          <w:rFonts w:ascii="Palatino Linotype" w:hAnsi="Palatino Linotype"/>
          <w:b/>
          <w:bCs/>
          <w:i/>
          <w:iCs/>
        </w:rPr>
        <w:t>!</w:t>
      </w:r>
    </w:p>
    <w:p w:rsidR="0095648C" w:rsidRPr="00273437" w:rsidRDefault="0095648C" w:rsidP="0095648C">
      <w:pPr>
        <w:jc w:val="both"/>
        <w:rPr>
          <w:rFonts w:ascii="Palatino Linotype" w:hAnsi="Palatino Linotype"/>
          <w:b/>
          <w:bCs/>
          <w:i/>
          <w:iCs/>
        </w:rPr>
      </w:pPr>
      <w:r>
        <w:rPr>
          <w:rFonts w:ascii="Palatino Linotype" w:hAnsi="Palatino Linotype"/>
          <w:b/>
          <w:bCs/>
          <w:i/>
          <w:iCs/>
        </w:rPr>
        <w:t>(Ο Χορός )</w:t>
      </w:r>
      <w:r>
        <w:rPr>
          <w:rFonts w:ascii="Palatino Linotype" w:hAnsi="Palatino Linotype"/>
          <w:i/>
          <w:iCs/>
        </w:rPr>
        <w:t xml:space="preserve">          </w:t>
      </w:r>
    </w:p>
    <w:p w:rsidR="0095648C" w:rsidRPr="003F7D01" w:rsidRDefault="0095648C" w:rsidP="0095648C">
      <w:pPr>
        <w:jc w:val="both"/>
        <w:rPr>
          <w:rFonts w:ascii="Palatino Linotype" w:hAnsi="Palatino Linotype"/>
          <w:i/>
          <w:iCs/>
          <w:sz w:val="32"/>
          <w:szCs w:val="32"/>
        </w:rPr>
      </w:pPr>
      <w:r w:rsidRPr="001C5287">
        <w:rPr>
          <w:rFonts w:ascii="Palatino Linotype" w:hAnsi="Palatino Linotype"/>
          <w:i/>
          <w:iCs/>
          <w:sz w:val="28"/>
          <w:szCs w:val="28"/>
          <w:lang w:val="en-US"/>
        </w:rPr>
        <w:t>I</w:t>
      </w:r>
      <w:r w:rsidRPr="003F7D01">
        <w:rPr>
          <w:rFonts w:ascii="Palatino Linotype" w:hAnsi="Palatino Linotype"/>
          <w:i/>
          <w:iCs/>
          <w:sz w:val="32"/>
          <w:szCs w:val="32"/>
        </w:rPr>
        <w:t>.</w:t>
      </w:r>
    </w:p>
    <w:p w:rsidR="0095648C" w:rsidRPr="00086859" w:rsidRDefault="0095648C" w:rsidP="0095648C">
      <w:pPr>
        <w:jc w:val="both"/>
        <w:rPr>
          <w:rFonts w:ascii="Monotype Corsiva" w:hAnsi="Monotype Corsiva"/>
          <w:sz w:val="24"/>
          <w:szCs w:val="24"/>
        </w:rPr>
      </w:pPr>
      <w:r w:rsidRPr="00086859">
        <w:rPr>
          <w:rFonts w:ascii="Monotype Corsiva" w:hAnsi="Monotype Corsiva"/>
          <w:sz w:val="24"/>
          <w:szCs w:val="24"/>
        </w:rPr>
        <w:t>Αύρα δροσερή των ονείρων,                Άστρο κρεμασμένο επίμονα</w:t>
      </w:r>
    </w:p>
    <w:p w:rsidR="0095648C" w:rsidRPr="00086859" w:rsidRDefault="0095648C" w:rsidP="0095648C">
      <w:pPr>
        <w:jc w:val="both"/>
        <w:rPr>
          <w:rFonts w:ascii="Monotype Corsiva" w:hAnsi="Monotype Corsiva"/>
          <w:sz w:val="24"/>
          <w:szCs w:val="24"/>
        </w:rPr>
      </w:pPr>
      <w:r w:rsidRPr="00086859">
        <w:rPr>
          <w:rFonts w:ascii="Monotype Corsiva" w:hAnsi="Monotype Corsiva"/>
          <w:sz w:val="24"/>
          <w:szCs w:val="24"/>
        </w:rPr>
        <w:t>Σημάδι χλωρό στον ουρανό,               Αγρυπνίες αιώνων συναντά,</w:t>
      </w:r>
    </w:p>
    <w:p w:rsidR="0095648C" w:rsidRPr="00086859" w:rsidRDefault="0095648C" w:rsidP="0095648C">
      <w:pPr>
        <w:jc w:val="both"/>
        <w:rPr>
          <w:rFonts w:ascii="Monotype Corsiva" w:hAnsi="Monotype Corsiva"/>
          <w:sz w:val="24"/>
          <w:szCs w:val="24"/>
        </w:rPr>
      </w:pPr>
      <w:r w:rsidRPr="00086859">
        <w:rPr>
          <w:rFonts w:ascii="Monotype Corsiva" w:hAnsi="Monotype Corsiva"/>
          <w:sz w:val="24"/>
          <w:szCs w:val="24"/>
        </w:rPr>
        <w:t>Προπομπός των χρωμάτων                Ελπίδα που χρόνια περίμενα</w:t>
      </w:r>
    </w:p>
    <w:p w:rsidR="0095648C" w:rsidRPr="00086859" w:rsidRDefault="0095648C" w:rsidP="0095648C">
      <w:pPr>
        <w:jc w:val="both"/>
        <w:rPr>
          <w:rFonts w:ascii="Monotype Corsiva" w:hAnsi="Monotype Corsiva"/>
          <w:sz w:val="24"/>
          <w:szCs w:val="24"/>
        </w:rPr>
      </w:pPr>
      <w:r w:rsidRPr="00086859">
        <w:rPr>
          <w:rFonts w:ascii="Monotype Corsiva" w:hAnsi="Monotype Corsiva"/>
          <w:sz w:val="24"/>
          <w:szCs w:val="24"/>
        </w:rPr>
        <w:t>Π΄ αναδύονται, μοιάζει φανό              Στα στήθια μ’ ανάβει, κεντά,</w:t>
      </w:r>
    </w:p>
    <w:p w:rsidR="0095648C" w:rsidRPr="00086859" w:rsidRDefault="0095648C" w:rsidP="0095648C">
      <w:pPr>
        <w:jc w:val="both"/>
        <w:rPr>
          <w:rFonts w:ascii="Monotype Corsiva" w:hAnsi="Monotype Corsiva"/>
          <w:sz w:val="24"/>
          <w:szCs w:val="24"/>
        </w:rPr>
      </w:pPr>
      <w:proofErr w:type="spellStart"/>
      <w:r w:rsidRPr="00086859">
        <w:rPr>
          <w:rFonts w:ascii="Monotype Corsiva" w:hAnsi="Monotype Corsiva"/>
          <w:sz w:val="24"/>
          <w:szCs w:val="24"/>
        </w:rPr>
        <w:t>Αιθερογέννητο</w:t>
      </w:r>
      <w:proofErr w:type="spellEnd"/>
      <w:r w:rsidRPr="00086859">
        <w:rPr>
          <w:rFonts w:ascii="Monotype Corsiva" w:hAnsi="Monotype Corsiva"/>
          <w:sz w:val="24"/>
          <w:szCs w:val="24"/>
        </w:rPr>
        <w:t>. Πυρ εωθινό.               Ζωντανεύει, με φως απαντά.</w:t>
      </w:r>
    </w:p>
    <w:p w:rsidR="0095648C" w:rsidRPr="001C5287" w:rsidRDefault="0095648C" w:rsidP="0095648C">
      <w:pPr>
        <w:jc w:val="both"/>
        <w:rPr>
          <w:rFonts w:ascii="Monotype Corsiva" w:hAnsi="Monotype Corsiva"/>
          <w:sz w:val="28"/>
          <w:szCs w:val="28"/>
        </w:rPr>
      </w:pPr>
      <w:proofErr w:type="gramStart"/>
      <w:r w:rsidRPr="001C5287">
        <w:rPr>
          <w:rFonts w:ascii="Monotype Corsiva" w:hAnsi="Monotype Corsiva"/>
          <w:sz w:val="28"/>
          <w:szCs w:val="28"/>
          <w:lang w:val="en-US"/>
        </w:rPr>
        <w:t>II</w:t>
      </w:r>
      <w:r w:rsidRPr="001C5287">
        <w:rPr>
          <w:rFonts w:ascii="Monotype Corsiva" w:hAnsi="Monotype Corsiva"/>
          <w:sz w:val="28"/>
          <w:szCs w:val="28"/>
        </w:rPr>
        <w:t>.</w:t>
      </w:r>
      <w:proofErr w:type="gramEnd"/>
    </w:p>
    <w:p w:rsidR="0095648C" w:rsidRPr="00086859" w:rsidRDefault="0095648C" w:rsidP="0095648C">
      <w:pPr>
        <w:jc w:val="both"/>
        <w:rPr>
          <w:rFonts w:ascii="Monotype Corsiva" w:hAnsi="Monotype Corsiva"/>
          <w:sz w:val="24"/>
          <w:szCs w:val="24"/>
        </w:rPr>
      </w:pPr>
      <w:r w:rsidRPr="00086859">
        <w:rPr>
          <w:rFonts w:ascii="Monotype Corsiva" w:hAnsi="Monotype Corsiva"/>
          <w:sz w:val="24"/>
          <w:szCs w:val="24"/>
        </w:rPr>
        <w:t xml:space="preserve">Λέξεις μονοσήμαντες, γυμνές,             Ο Λόγος, λυράρης ακάματος, </w:t>
      </w:r>
    </w:p>
    <w:p w:rsidR="0095648C" w:rsidRPr="00086859" w:rsidRDefault="0095648C" w:rsidP="0095648C">
      <w:pPr>
        <w:jc w:val="both"/>
        <w:rPr>
          <w:rFonts w:ascii="Monotype Corsiva" w:hAnsi="Monotype Corsiva"/>
          <w:sz w:val="24"/>
          <w:szCs w:val="24"/>
        </w:rPr>
      </w:pPr>
      <w:r w:rsidRPr="00086859">
        <w:rPr>
          <w:rFonts w:ascii="Monotype Corsiva" w:hAnsi="Monotype Corsiva"/>
          <w:sz w:val="24"/>
          <w:szCs w:val="24"/>
        </w:rPr>
        <w:t xml:space="preserve">Αχαμνές σκιές π’ ανατέλλουν             Δένει στίχους μ’ ανθρώπους,   </w:t>
      </w:r>
    </w:p>
    <w:p w:rsidR="0095648C" w:rsidRPr="00086859" w:rsidRDefault="0095648C" w:rsidP="0095648C">
      <w:pPr>
        <w:jc w:val="both"/>
        <w:rPr>
          <w:rFonts w:ascii="Monotype Corsiva" w:hAnsi="Monotype Corsiva"/>
          <w:sz w:val="24"/>
          <w:szCs w:val="24"/>
        </w:rPr>
      </w:pPr>
      <w:r w:rsidRPr="00086859">
        <w:rPr>
          <w:rFonts w:ascii="Monotype Corsiva" w:hAnsi="Monotype Corsiva"/>
          <w:sz w:val="24"/>
          <w:szCs w:val="24"/>
        </w:rPr>
        <w:t>Δειλά, ξεπροβάλλουν σεμνές,              -Πρωτομάστορας αθάνατος-</w:t>
      </w:r>
    </w:p>
    <w:p w:rsidR="0095648C" w:rsidRPr="00086859" w:rsidRDefault="0095648C" w:rsidP="0095648C">
      <w:pPr>
        <w:jc w:val="both"/>
        <w:rPr>
          <w:rFonts w:ascii="Monotype Corsiva" w:hAnsi="Monotype Corsiva"/>
          <w:sz w:val="24"/>
          <w:szCs w:val="24"/>
        </w:rPr>
      </w:pPr>
      <w:r w:rsidRPr="00086859">
        <w:rPr>
          <w:rFonts w:ascii="Monotype Corsiva" w:hAnsi="Monotype Corsiva"/>
          <w:sz w:val="24"/>
          <w:szCs w:val="24"/>
        </w:rPr>
        <w:t xml:space="preserve">Κόσμους λεύτερους  κρένουν,              Αψηφά τους μύριους κόπους, </w:t>
      </w:r>
    </w:p>
    <w:p w:rsidR="0095648C" w:rsidRPr="00086859" w:rsidRDefault="0095648C" w:rsidP="0095648C">
      <w:pPr>
        <w:jc w:val="both"/>
        <w:rPr>
          <w:rFonts w:ascii="Monotype Corsiva" w:hAnsi="Monotype Corsiva"/>
          <w:sz w:val="24"/>
          <w:szCs w:val="24"/>
        </w:rPr>
      </w:pPr>
      <w:r w:rsidRPr="00086859">
        <w:rPr>
          <w:rFonts w:ascii="Monotype Corsiva" w:hAnsi="Monotype Corsiva"/>
          <w:sz w:val="24"/>
          <w:szCs w:val="24"/>
        </w:rPr>
        <w:t xml:space="preserve">Τους φωτάνε να  διαβαίνουν.              Οδηγεί σ’ επουράνιους τόπους.  </w:t>
      </w:r>
    </w:p>
    <w:p w:rsidR="0095648C" w:rsidRDefault="0095648C" w:rsidP="00956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B0678" w:rsidRDefault="00DB0678" w:rsidP="00956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78" w:rsidRDefault="00DB0678" w:rsidP="00956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48C" w:rsidRDefault="0095648C" w:rsidP="0095648C">
      <w:pPr>
        <w:jc w:val="center"/>
      </w:pPr>
    </w:p>
    <w:p w:rsidR="0095648C" w:rsidRDefault="0095648C" w:rsidP="0095648C"/>
    <w:sectPr w:rsidR="0095648C" w:rsidSect="00A550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20"/>
  <w:characterSpacingControl w:val="doNotCompress"/>
  <w:compat/>
  <w:rsids>
    <w:rsidRoot w:val="0095648C"/>
    <w:rsid w:val="003C1EC4"/>
    <w:rsid w:val="00635B9F"/>
    <w:rsid w:val="00706802"/>
    <w:rsid w:val="0095648C"/>
    <w:rsid w:val="00A550C8"/>
    <w:rsid w:val="00DB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2994</Characters>
  <Application>Microsoft Office Word</Application>
  <DocSecurity>0</DocSecurity>
  <Lines>24</Lines>
  <Paragraphs>7</Paragraphs>
  <ScaleCrop>false</ScaleCrop>
  <Company>Hewlett-Packard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2021-05-07T20:24:00Z</dcterms:created>
  <dcterms:modified xsi:type="dcterms:W3CDTF">2021-05-07T20:24:00Z</dcterms:modified>
</cp:coreProperties>
</file>